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79" w:rsidRDefault="00BC0BA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唐山美术馆申办展览准则及流程</w:t>
      </w:r>
    </w:p>
    <w:p w:rsidR="00410179" w:rsidRDefault="00CB5EAF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</w:t>
      </w:r>
      <w:r w:rsidR="00BC0BAF">
        <w:rPr>
          <w:rFonts w:hint="eastAsia"/>
          <w:b/>
          <w:sz w:val="28"/>
          <w:szCs w:val="28"/>
        </w:rPr>
        <w:t>标准</w:t>
      </w:r>
    </w:p>
    <w:p w:rsidR="00410179" w:rsidRDefault="00BC0BAF">
      <w:pPr>
        <w:pStyle w:val="1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个人</w:t>
      </w:r>
      <w:r w:rsidR="00D35C46">
        <w:rPr>
          <w:rFonts w:hint="eastAsia"/>
          <w:sz w:val="28"/>
          <w:szCs w:val="28"/>
        </w:rPr>
        <w:t>展览需</w:t>
      </w:r>
      <w:r>
        <w:rPr>
          <w:rFonts w:hint="eastAsia"/>
          <w:sz w:val="28"/>
          <w:szCs w:val="28"/>
        </w:rPr>
        <w:t>具备</w:t>
      </w:r>
      <w:r w:rsidR="00D35C46">
        <w:rPr>
          <w:rFonts w:hint="eastAsia"/>
          <w:sz w:val="28"/>
          <w:szCs w:val="28"/>
        </w:rPr>
        <w:t>省美协会员</w:t>
      </w:r>
      <w:r w:rsidR="00CB5EAF">
        <w:rPr>
          <w:rFonts w:hint="eastAsia"/>
          <w:sz w:val="28"/>
          <w:szCs w:val="28"/>
        </w:rPr>
        <w:t>或</w:t>
      </w:r>
      <w:r w:rsidR="00D35C46">
        <w:rPr>
          <w:rFonts w:hint="eastAsia"/>
          <w:sz w:val="28"/>
          <w:szCs w:val="28"/>
        </w:rPr>
        <w:t>中国美协会员资格方可</w:t>
      </w:r>
      <w:r>
        <w:rPr>
          <w:rFonts w:hint="eastAsia"/>
          <w:sz w:val="28"/>
          <w:szCs w:val="28"/>
        </w:rPr>
        <w:t>申请展览</w:t>
      </w:r>
      <w:r w:rsidR="00D35C46">
        <w:rPr>
          <w:rFonts w:hint="eastAsia"/>
          <w:sz w:val="28"/>
          <w:szCs w:val="28"/>
        </w:rPr>
        <w:t>；个展、</w:t>
      </w:r>
      <w:r w:rsidR="003A1525">
        <w:rPr>
          <w:rFonts w:hint="eastAsia"/>
          <w:sz w:val="28"/>
          <w:szCs w:val="28"/>
        </w:rPr>
        <w:t>联展</w:t>
      </w:r>
      <w:r w:rsidR="00D35C46">
        <w:rPr>
          <w:rFonts w:hint="eastAsia"/>
          <w:sz w:val="28"/>
          <w:szCs w:val="28"/>
        </w:rPr>
        <w:t>需将</w:t>
      </w:r>
      <w:r>
        <w:rPr>
          <w:rFonts w:hint="eastAsia"/>
          <w:sz w:val="28"/>
          <w:szCs w:val="28"/>
        </w:rPr>
        <w:t>作品材料递交唐山美术馆</w:t>
      </w:r>
      <w:r w:rsidR="00CB5EAF">
        <w:rPr>
          <w:rFonts w:hint="eastAsia"/>
          <w:sz w:val="28"/>
          <w:szCs w:val="28"/>
        </w:rPr>
        <w:t>艺术</w:t>
      </w:r>
      <w:r>
        <w:rPr>
          <w:rFonts w:hint="eastAsia"/>
          <w:sz w:val="28"/>
          <w:szCs w:val="28"/>
        </w:rPr>
        <w:t>委员会审核；</w:t>
      </w:r>
    </w:p>
    <w:p w:rsidR="00410179" w:rsidRDefault="00CB5EAF">
      <w:pPr>
        <w:pStyle w:val="1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学术机构</w:t>
      </w:r>
      <w:r w:rsidR="00D35C46">
        <w:rPr>
          <w:rFonts w:hint="eastAsia"/>
          <w:sz w:val="28"/>
          <w:szCs w:val="28"/>
        </w:rPr>
        <w:t>（协会、学会、及各类民间院团学术机构组织等）</w:t>
      </w:r>
      <w:r>
        <w:rPr>
          <w:rFonts w:hint="eastAsia"/>
          <w:sz w:val="28"/>
          <w:szCs w:val="28"/>
        </w:rPr>
        <w:t>或</w:t>
      </w:r>
      <w:r w:rsidR="00BC0BAF">
        <w:rPr>
          <w:rFonts w:hint="eastAsia"/>
          <w:sz w:val="28"/>
          <w:szCs w:val="28"/>
        </w:rPr>
        <w:t>单位申请展览，需出示</w:t>
      </w:r>
      <w:r w:rsidR="00D35C46">
        <w:rPr>
          <w:rFonts w:hint="eastAsia"/>
          <w:sz w:val="28"/>
          <w:szCs w:val="28"/>
        </w:rPr>
        <w:t>所属</w:t>
      </w:r>
      <w:r w:rsidR="00BC0BAF">
        <w:rPr>
          <w:rFonts w:hint="eastAsia"/>
          <w:sz w:val="28"/>
          <w:szCs w:val="28"/>
        </w:rPr>
        <w:t>单位推荐信与作品材料一并递交唐山美术馆</w:t>
      </w:r>
      <w:r>
        <w:rPr>
          <w:rFonts w:hint="eastAsia"/>
          <w:sz w:val="28"/>
          <w:szCs w:val="28"/>
        </w:rPr>
        <w:t>艺术</w:t>
      </w:r>
      <w:r w:rsidR="00BC0BAF">
        <w:rPr>
          <w:rFonts w:hint="eastAsia"/>
          <w:sz w:val="28"/>
          <w:szCs w:val="28"/>
        </w:rPr>
        <w:t>委员会审核；</w:t>
      </w:r>
    </w:p>
    <w:p w:rsidR="00410179" w:rsidRDefault="00BC0BAF">
      <w:pPr>
        <w:pStyle w:val="1"/>
        <w:ind w:left="360" w:firstLineChars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</w:t>
      </w:r>
      <w:r>
        <w:rPr>
          <w:rFonts w:hint="eastAsia"/>
          <w:b/>
          <w:bCs/>
          <w:sz w:val="28"/>
          <w:szCs w:val="28"/>
        </w:rPr>
        <w:t>申报时间：</w:t>
      </w:r>
    </w:p>
    <w:p w:rsidR="00410179" w:rsidRDefault="00BC0BAF">
      <w:pPr>
        <w:pStyle w:val="1"/>
        <w:ind w:left="360" w:firstLineChars="0" w:firstLine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申报资料时间为每年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月份至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日截止，提前预约下一年度展期，展览时间统一由唐山美术馆具体安排，如遇特殊</w:t>
      </w:r>
      <w:r w:rsidR="00D35C46">
        <w:rPr>
          <w:rFonts w:hint="eastAsia"/>
          <w:sz w:val="28"/>
          <w:szCs w:val="28"/>
        </w:rPr>
        <w:t>情况美术馆有权对档期进行调整</w:t>
      </w:r>
      <w:r>
        <w:rPr>
          <w:rFonts w:hint="eastAsia"/>
          <w:sz w:val="28"/>
          <w:szCs w:val="28"/>
        </w:rPr>
        <w:t>。</w:t>
      </w:r>
    </w:p>
    <w:p w:rsidR="00410179" w:rsidRDefault="00BC0BAF">
      <w:pPr>
        <w:widowControl/>
        <w:spacing w:line="50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3.</w:t>
      </w:r>
      <w:r>
        <w:rPr>
          <w:rFonts w:hint="eastAsia"/>
          <w:b/>
          <w:sz w:val="28"/>
          <w:szCs w:val="28"/>
        </w:rPr>
        <w:t>展览申请时需提供如下材料</w:t>
      </w:r>
      <w:r w:rsidR="00D35C46">
        <w:rPr>
          <w:rFonts w:hint="eastAsia"/>
          <w:b/>
          <w:sz w:val="28"/>
          <w:szCs w:val="28"/>
        </w:rPr>
        <w:t>（纸质版电子版各一份）</w:t>
      </w:r>
      <w:r>
        <w:rPr>
          <w:rFonts w:hint="eastAsia"/>
          <w:b/>
          <w:sz w:val="28"/>
          <w:szCs w:val="28"/>
        </w:rPr>
        <w:t xml:space="preserve">:  </w:t>
      </w:r>
    </w:p>
    <w:p w:rsidR="00410179" w:rsidRDefault="00BC0BAF">
      <w:pPr>
        <w:widowControl/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）展览名称；</w:t>
      </w:r>
      <w:r>
        <w:rPr>
          <w:rFonts w:hint="eastAsia"/>
          <w:sz w:val="28"/>
          <w:szCs w:val="28"/>
        </w:rPr>
        <w:t xml:space="preserve">  </w:t>
      </w:r>
    </w:p>
    <w:p w:rsidR="00410179" w:rsidRDefault="00BC0BAF">
      <w:pPr>
        <w:widowControl/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）展览使用场地及时间；</w:t>
      </w:r>
      <w:r>
        <w:rPr>
          <w:rFonts w:hint="eastAsia"/>
          <w:sz w:val="28"/>
          <w:szCs w:val="28"/>
        </w:rPr>
        <w:t xml:space="preserve"> </w:t>
      </w:r>
    </w:p>
    <w:p w:rsidR="00410179" w:rsidRDefault="00BC0BAF">
      <w:pPr>
        <w:widowControl/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）主办单位；</w:t>
      </w:r>
      <w:r>
        <w:rPr>
          <w:rFonts w:hint="eastAsia"/>
          <w:sz w:val="28"/>
          <w:szCs w:val="28"/>
        </w:rPr>
        <w:t xml:space="preserve"> </w:t>
      </w:r>
    </w:p>
    <w:p w:rsidR="00410179" w:rsidRDefault="00BC0BAF">
      <w:pPr>
        <w:widowControl/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）展出作品名称、数量及</w:t>
      </w:r>
      <w:r w:rsidR="00D35C46">
        <w:rPr>
          <w:rFonts w:hint="eastAsia"/>
          <w:sz w:val="28"/>
          <w:szCs w:val="28"/>
        </w:rPr>
        <w:t>作品</w:t>
      </w:r>
      <w:r>
        <w:rPr>
          <w:rFonts w:hint="eastAsia"/>
          <w:sz w:val="28"/>
          <w:szCs w:val="28"/>
        </w:rPr>
        <w:t>图片</w:t>
      </w:r>
      <w:r w:rsidR="00D35C46">
        <w:rPr>
          <w:rFonts w:hint="eastAsia"/>
          <w:sz w:val="28"/>
          <w:szCs w:val="28"/>
        </w:rPr>
        <w:t>、作者简介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 xml:space="preserve"> </w:t>
      </w:r>
    </w:p>
    <w:p w:rsidR="00410179" w:rsidRDefault="00BC0BAF">
      <w:pPr>
        <w:widowControl/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）展品价值、保险金额及运输方法；</w:t>
      </w:r>
      <w:r>
        <w:rPr>
          <w:rFonts w:hint="eastAsia"/>
          <w:sz w:val="28"/>
          <w:szCs w:val="28"/>
        </w:rPr>
        <w:t xml:space="preserve">  </w:t>
      </w:r>
    </w:p>
    <w:p w:rsidR="00410179" w:rsidRDefault="00BC0BAF">
      <w:pPr>
        <w:widowControl/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）展览宣传方案；</w:t>
      </w:r>
    </w:p>
    <w:p w:rsidR="00410179" w:rsidRDefault="00BC0BAF">
      <w:pPr>
        <w:widowControl/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）布撤展计划等。</w:t>
      </w:r>
    </w:p>
    <w:p w:rsidR="003D3A74" w:rsidRDefault="003D3A74" w:rsidP="003D3A74">
      <w:pPr>
        <w:widowControl/>
        <w:spacing w:line="500" w:lineRule="exact"/>
        <w:ind w:firstLineChars="50" w:firstLine="141"/>
        <w:jc w:val="left"/>
        <w:rPr>
          <w:rFonts w:hint="eastAsia"/>
          <w:b/>
          <w:sz w:val="28"/>
          <w:szCs w:val="28"/>
        </w:rPr>
      </w:pPr>
      <w:r w:rsidRPr="003D3A74">
        <w:rPr>
          <w:rFonts w:hint="eastAsia"/>
          <w:b/>
          <w:sz w:val="28"/>
          <w:szCs w:val="28"/>
        </w:rPr>
        <w:t>4.</w:t>
      </w:r>
      <w:r w:rsidRPr="003D3A74">
        <w:rPr>
          <w:rFonts w:hint="eastAsia"/>
          <w:b/>
          <w:sz w:val="28"/>
          <w:szCs w:val="28"/>
        </w:rPr>
        <w:t>以上所有文件，需提交唐山美术馆策展部，由该部负责人报唐山美术馆艺术委员会审批。审批通过后，展览主办方将收到书面通知，务于两周内与唐山美术馆签订各项协议。</w:t>
      </w:r>
    </w:p>
    <w:p w:rsidR="00D3219D" w:rsidRDefault="00D3219D" w:rsidP="00E82EC6">
      <w:pPr>
        <w:widowControl/>
        <w:spacing w:line="500" w:lineRule="exact"/>
        <w:ind w:firstLineChars="50" w:firstLine="141"/>
        <w:jc w:val="left"/>
        <w:rPr>
          <w:b/>
          <w:sz w:val="28"/>
          <w:szCs w:val="28"/>
        </w:rPr>
      </w:pPr>
    </w:p>
    <w:p w:rsidR="00F52257" w:rsidRPr="003D3A74" w:rsidRDefault="00F52257" w:rsidP="003D3A74">
      <w:pPr>
        <w:ind w:firstLineChars="200" w:firstLine="600"/>
        <w:rPr>
          <w:sz w:val="30"/>
          <w:szCs w:val="30"/>
        </w:rPr>
      </w:pPr>
      <w:r w:rsidRPr="003D3A74">
        <w:rPr>
          <w:rFonts w:hint="eastAsia"/>
          <w:sz w:val="30"/>
          <w:szCs w:val="30"/>
        </w:rPr>
        <w:t>邮箱：</w:t>
      </w:r>
      <w:hyperlink r:id="rId6" w:history="1">
        <w:r w:rsidR="003D3A74" w:rsidRPr="00635929">
          <w:rPr>
            <w:rStyle w:val="a6"/>
            <w:rFonts w:hint="eastAsia"/>
            <w:sz w:val="30"/>
            <w:szCs w:val="30"/>
          </w:rPr>
          <w:t>czbtsmsg@126.com</w:t>
        </w:r>
      </w:hyperlink>
      <w:r w:rsidRPr="003D3A74">
        <w:rPr>
          <w:rFonts w:hint="eastAsia"/>
          <w:sz w:val="30"/>
          <w:szCs w:val="30"/>
        </w:rPr>
        <w:t xml:space="preserve">  </w:t>
      </w:r>
      <w:r w:rsidRPr="003D3A74">
        <w:rPr>
          <w:rFonts w:hint="eastAsia"/>
          <w:sz w:val="30"/>
          <w:szCs w:val="30"/>
        </w:rPr>
        <w:t>电话：</w:t>
      </w:r>
      <w:r w:rsidRPr="003D3A74">
        <w:rPr>
          <w:rFonts w:hint="eastAsia"/>
          <w:sz w:val="30"/>
          <w:szCs w:val="30"/>
        </w:rPr>
        <w:t>2836023/2830325</w:t>
      </w:r>
    </w:p>
    <w:p w:rsidR="00410179" w:rsidRDefault="00BC0BAF" w:rsidP="00E82EC6">
      <w:pPr>
        <w:widowControl/>
        <w:spacing w:line="500" w:lineRule="exact"/>
        <w:ind w:firstLineChars="50" w:firstLine="14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10179" w:rsidRDefault="00BC0BA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唐山美术馆申办展览登记表</w:t>
      </w:r>
    </w:p>
    <w:tbl>
      <w:tblPr>
        <w:tblStyle w:val="a7"/>
        <w:tblW w:w="10923" w:type="dxa"/>
        <w:tblLayout w:type="fixed"/>
        <w:tblLook w:val="04A0"/>
      </w:tblPr>
      <w:tblGrid>
        <w:gridCol w:w="422"/>
        <w:gridCol w:w="1537"/>
        <w:gridCol w:w="2154"/>
        <w:gridCol w:w="1024"/>
        <w:gridCol w:w="30"/>
        <w:gridCol w:w="633"/>
        <w:gridCol w:w="1732"/>
        <w:gridCol w:w="226"/>
        <w:gridCol w:w="1430"/>
        <w:gridCol w:w="1735"/>
      </w:tblGrid>
      <w:tr w:rsidR="00410179">
        <w:trPr>
          <w:trHeight w:val="912"/>
        </w:trPr>
        <w:tc>
          <w:tcPr>
            <w:tcW w:w="422" w:type="dxa"/>
            <w:vMerge w:val="restart"/>
          </w:tcPr>
          <w:p w:rsidR="00410179" w:rsidRDefault="00410179">
            <w:pPr>
              <w:rPr>
                <w:sz w:val="18"/>
                <w:szCs w:val="18"/>
              </w:rPr>
            </w:pPr>
          </w:p>
          <w:p w:rsidR="00410179" w:rsidRDefault="00BC0B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  <w:p w:rsidR="00410179" w:rsidRDefault="00410179">
            <w:pPr>
              <w:rPr>
                <w:sz w:val="18"/>
                <w:szCs w:val="18"/>
              </w:rPr>
            </w:pPr>
          </w:p>
          <w:p w:rsidR="00410179" w:rsidRDefault="00BC0BA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展</w:t>
            </w:r>
          </w:p>
          <w:p w:rsidR="00410179" w:rsidRDefault="00410179">
            <w:pPr>
              <w:rPr>
                <w:b/>
                <w:sz w:val="18"/>
                <w:szCs w:val="18"/>
              </w:rPr>
            </w:pPr>
          </w:p>
          <w:p w:rsidR="00410179" w:rsidRDefault="00BC0BA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览</w:t>
            </w:r>
          </w:p>
          <w:p w:rsidR="00410179" w:rsidRDefault="00410179">
            <w:pPr>
              <w:rPr>
                <w:b/>
                <w:sz w:val="18"/>
                <w:szCs w:val="18"/>
              </w:rPr>
            </w:pPr>
          </w:p>
          <w:p w:rsidR="00410179" w:rsidRDefault="00BC0BA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概</w:t>
            </w:r>
          </w:p>
          <w:p w:rsidR="00410179" w:rsidRDefault="00410179">
            <w:pPr>
              <w:rPr>
                <w:b/>
                <w:sz w:val="18"/>
                <w:szCs w:val="18"/>
              </w:rPr>
            </w:pPr>
          </w:p>
          <w:p w:rsidR="00410179" w:rsidRDefault="00BC0BAF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况</w:t>
            </w:r>
          </w:p>
        </w:tc>
        <w:tc>
          <w:tcPr>
            <w:tcW w:w="1537" w:type="dxa"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  <w:p w:rsidR="00410179" w:rsidRDefault="00BC0B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展览名称</w:t>
            </w:r>
          </w:p>
        </w:tc>
        <w:tc>
          <w:tcPr>
            <w:tcW w:w="8964" w:type="dxa"/>
            <w:gridSpan w:val="8"/>
          </w:tcPr>
          <w:p w:rsidR="00410179" w:rsidRDefault="00410179">
            <w:pPr>
              <w:rPr>
                <w:sz w:val="18"/>
                <w:szCs w:val="18"/>
              </w:rPr>
            </w:pPr>
          </w:p>
        </w:tc>
      </w:tr>
      <w:tr w:rsidR="00410179">
        <w:trPr>
          <w:trHeight w:val="870"/>
        </w:trPr>
        <w:tc>
          <w:tcPr>
            <w:tcW w:w="422" w:type="dxa"/>
            <w:vMerge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  <w:p w:rsidR="00410179" w:rsidRDefault="00BC0B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主办单位</w:t>
            </w:r>
          </w:p>
        </w:tc>
        <w:tc>
          <w:tcPr>
            <w:tcW w:w="3841" w:type="dxa"/>
            <w:gridSpan w:val="4"/>
          </w:tcPr>
          <w:p w:rsidR="00410179" w:rsidRDefault="00410179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410179" w:rsidRDefault="00410179">
            <w:pPr>
              <w:rPr>
                <w:sz w:val="18"/>
                <w:szCs w:val="18"/>
              </w:rPr>
            </w:pPr>
          </w:p>
          <w:p w:rsidR="00410179" w:rsidRDefault="00BC0B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承办单位</w:t>
            </w:r>
          </w:p>
        </w:tc>
        <w:tc>
          <w:tcPr>
            <w:tcW w:w="3391" w:type="dxa"/>
            <w:gridSpan w:val="3"/>
          </w:tcPr>
          <w:p w:rsidR="00410179" w:rsidRDefault="00410179">
            <w:pPr>
              <w:rPr>
                <w:sz w:val="18"/>
                <w:szCs w:val="18"/>
              </w:rPr>
            </w:pPr>
          </w:p>
        </w:tc>
      </w:tr>
      <w:tr w:rsidR="00410179">
        <w:trPr>
          <w:trHeight w:val="870"/>
        </w:trPr>
        <w:tc>
          <w:tcPr>
            <w:tcW w:w="422" w:type="dxa"/>
            <w:vMerge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  <w:p w:rsidR="00410179" w:rsidRDefault="00BC0B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作品类别</w:t>
            </w:r>
          </w:p>
        </w:tc>
        <w:tc>
          <w:tcPr>
            <w:tcW w:w="2154" w:type="dxa"/>
          </w:tcPr>
          <w:p w:rsidR="00410179" w:rsidRDefault="00410179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3"/>
          </w:tcPr>
          <w:p w:rsidR="00410179" w:rsidRDefault="00410179">
            <w:pPr>
              <w:rPr>
                <w:sz w:val="18"/>
                <w:szCs w:val="18"/>
              </w:rPr>
            </w:pPr>
          </w:p>
          <w:p w:rsidR="00410179" w:rsidRDefault="00BC0B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展品数量</w:t>
            </w:r>
          </w:p>
        </w:tc>
        <w:tc>
          <w:tcPr>
            <w:tcW w:w="1732" w:type="dxa"/>
          </w:tcPr>
          <w:p w:rsidR="00410179" w:rsidRDefault="00410179">
            <w:pPr>
              <w:ind w:firstLineChars="550" w:firstLine="990"/>
              <w:rPr>
                <w:sz w:val="18"/>
                <w:szCs w:val="18"/>
              </w:rPr>
            </w:pPr>
          </w:p>
          <w:p w:rsidR="00410179" w:rsidRDefault="00BC0BAF">
            <w:pPr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（件）</w:t>
            </w:r>
          </w:p>
        </w:tc>
        <w:tc>
          <w:tcPr>
            <w:tcW w:w="1656" w:type="dxa"/>
            <w:gridSpan w:val="2"/>
          </w:tcPr>
          <w:p w:rsidR="00410179" w:rsidRDefault="00410179">
            <w:pPr>
              <w:rPr>
                <w:sz w:val="18"/>
                <w:szCs w:val="18"/>
              </w:rPr>
            </w:pPr>
          </w:p>
          <w:p w:rsidR="00410179" w:rsidRDefault="00BC0B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最大规格（</w:t>
            </w:r>
            <w:r>
              <w:rPr>
                <w:rFonts w:hint="eastAsia"/>
                <w:sz w:val="18"/>
                <w:szCs w:val="18"/>
              </w:rPr>
              <w:t>cm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35" w:type="dxa"/>
          </w:tcPr>
          <w:p w:rsidR="00410179" w:rsidRDefault="00410179">
            <w:pPr>
              <w:rPr>
                <w:sz w:val="18"/>
                <w:szCs w:val="18"/>
              </w:rPr>
            </w:pPr>
          </w:p>
        </w:tc>
      </w:tr>
      <w:tr w:rsidR="00410179">
        <w:trPr>
          <w:trHeight w:val="438"/>
        </w:trPr>
        <w:tc>
          <w:tcPr>
            <w:tcW w:w="422" w:type="dxa"/>
            <w:vMerge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Merge w:val="restart"/>
          </w:tcPr>
          <w:p w:rsidR="00410179" w:rsidRDefault="00BC0B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预定展出时间</w:t>
            </w:r>
          </w:p>
          <w:p w:rsidR="00410179" w:rsidRDefault="00BC0B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不能低于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天含布撤展时间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410179" w:rsidRDefault="00BC0B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第一选择</w:t>
            </w:r>
          </w:p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0" w:type="dxa"/>
            <w:gridSpan w:val="7"/>
          </w:tcPr>
          <w:p w:rsidR="00410179" w:rsidRDefault="00410179">
            <w:pPr>
              <w:ind w:firstLineChars="550" w:firstLine="990"/>
              <w:rPr>
                <w:sz w:val="18"/>
                <w:szCs w:val="18"/>
              </w:rPr>
            </w:pPr>
          </w:p>
          <w:p w:rsidR="00410179" w:rsidRDefault="00BC0BAF">
            <w:pPr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日至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10179">
        <w:trPr>
          <w:trHeight w:val="461"/>
        </w:trPr>
        <w:tc>
          <w:tcPr>
            <w:tcW w:w="422" w:type="dxa"/>
            <w:vMerge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Merge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4" w:type="dxa"/>
          </w:tcPr>
          <w:p w:rsidR="00410179" w:rsidRDefault="00BC0B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第二原则</w:t>
            </w:r>
          </w:p>
        </w:tc>
        <w:tc>
          <w:tcPr>
            <w:tcW w:w="6810" w:type="dxa"/>
            <w:gridSpan w:val="7"/>
          </w:tcPr>
          <w:p w:rsidR="00410179" w:rsidRDefault="00410179">
            <w:pPr>
              <w:tabs>
                <w:tab w:val="center" w:pos="3283"/>
              </w:tabs>
              <w:ind w:firstLineChars="550" w:firstLine="990"/>
              <w:rPr>
                <w:sz w:val="18"/>
                <w:szCs w:val="18"/>
              </w:rPr>
            </w:pPr>
          </w:p>
          <w:p w:rsidR="00410179" w:rsidRDefault="00BC0BAF">
            <w:pPr>
              <w:tabs>
                <w:tab w:val="center" w:pos="3283"/>
              </w:tabs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日至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10179">
        <w:trPr>
          <w:trHeight w:val="870"/>
        </w:trPr>
        <w:tc>
          <w:tcPr>
            <w:tcW w:w="422" w:type="dxa"/>
            <w:vMerge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  <w:p w:rsidR="00410179" w:rsidRDefault="00BC0B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选择展厅</w:t>
            </w:r>
          </w:p>
        </w:tc>
        <w:tc>
          <w:tcPr>
            <w:tcW w:w="8964" w:type="dxa"/>
            <w:gridSpan w:val="8"/>
          </w:tcPr>
          <w:p w:rsidR="00410179" w:rsidRDefault="00410179">
            <w:pPr>
              <w:rPr>
                <w:sz w:val="18"/>
                <w:szCs w:val="18"/>
              </w:rPr>
            </w:pPr>
          </w:p>
        </w:tc>
      </w:tr>
      <w:tr w:rsidR="00410179">
        <w:trPr>
          <w:trHeight w:val="578"/>
        </w:trPr>
        <w:tc>
          <w:tcPr>
            <w:tcW w:w="422" w:type="dxa"/>
            <w:vMerge w:val="restart"/>
          </w:tcPr>
          <w:p w:rsidR="00410179" w:rsidRDefault="00410179">
            <w:pPr>
              <w:rPr>
                <w:sz w:val="18"/>
                <w:szCs w:val="18"/>
              </w:rPr>
            </w:pPr>
          </w:p>
          <w:p w:rsidR="00410179" w:rsidRDefault="00BC0B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举办活动</w:t>
            </w:r>
          </w:p>
        </w:tc>
        <w:tc>
          <w:tcPr>
            <w:tcW w:w="1537" w:type="dxa"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  <w:p w:rsidR="00410179" w:rsidRDefault="00BC0B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是否举办开幕式</w:t>
            </w:r>
          </w:p>
        </w:tc>
        <w:tc>
          <w:tcPr>
            <w:tcW w:w="3178" w:type="dxa"/>
            <w:gridSpan w:val="2"/>
          </w:tcPr>
          <w:p w:rsidR="00410179" w:rsidRDefault="00410179">
            <w:pPr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4"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  <w:p w:rsidR="00410179" w:rsidRDefault="00BC0B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是否举办研讨会</w:t>
            </w:r>
          </w:p>
        </w:tc>
        <w:tc>
          <w:tcPr>
            <w:tcW w:w="3165" w:type="dxa"/>
            <w:gridSpan w:val="2"/>
          </w:tcPr>
          <w:p w:rsidR="00410179" w:rsidRDefault="00410179">
            <w:pPr>
              <w:rPr>
                <w:sz w:val="18"/>
                <w:szCs w:val="18"/>
              </w:rPr>
            </w:pPr>
          </w:p>
        </w:tc>
      </w:tr>
      <w:tr w:rsidR="00410179">
        <w:trPr>
          <w:trHeight w:val="635"/>
        </w:trPr>
        <w:tc>
          <w:tcPr>
            <w:tcW w:w="422" w:type="dxa"/>
            <w:vMerge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410179" w:rsidRDefault="00410179">
            <w:pPr>
              <w:ind w:left="42"/>
              <w:jc w:val="center"/>
              <w:rPr>
                <w:sz w:val="18"/>
                <w:szCs w:val="18"/>
              </w:rPr>
            </w:pPr>
          </w:p>
          <w:p w:rsidR="00410179" w:rsidRDefault="00BC0BAF">
            <w:pPr>
              <w:ind w:left="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是否举办讲座</w:t>
            </w:r>
          </w:p>
        </w:tc>
        <w:tc>
          <w:tcPr>
            <w:tcW w:w="3178" w:type="dxa"/>
            <w:gridSpan w:val="2"/>
          </w:tcPr>
          <w:p w:rsidR="00410179" w:rsidRDefault="00410179">
            <w:pPr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4"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  <w:p w:rsidR="00410179" w:rsidRDefault="00BC0B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是否举办其他活动</w:t>
            </w:r>
          </w:p>
        </w:tc>
        <w:tc>
          <w:tcPr>
            <w:tcW w:w="3165" w:type="dxa"/>
            <w:gridSpan w:val="2"/>
          </w:tcPr>
          <w:p w:rsidR="00410179" w:rsidRDefault="00410179">
            <w:pPr>
              <w:rPr>
                <w:sz w:val="18"/>
                <w:szCs w:val="18"/>
              </w:rPr>
            </w:pPr>
          </w:p>
        </w:tc>
      </w:tr>
      <w:tr w:rsidR="00410179">
        <w:trPr>
          <w:trHeight w:val="627"/>
        </w:trPr>
        <w:tc>
          <w:tcPr>
            <w:tcW w:w="422" w:type="dxa"/>
            <w:vMerge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  <w:p w:rsidR="00410179" w:rsidRDefault="00BC0B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活动地点</w:t>
            </w:r>
          </w:p>
        </w:tc>
        <w:tc>
          <w:tcPr>
            <w:tcW w:w="3178" w:type="dxa"/>
            <w:gridSpan w:val="2"/>
          </w:tcPr>
          <w:p w:rsidR="00410179" w:rsidRDefault="00410179">
            <w:pPr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4"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  <w:p w:rsidR="00410179" w:rsidRDefault="00BC0B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活动时间</w:t>
            </w:r>
          </w:p>
        </w:tc>
        <w:tc>
          <w:tcPr>
            <w:tcW w:w="3165" w:type="dxa"/>
            <w:gridSpan w:val="2"/>
          </w:tcPr>
          <w:p w:rsidR="00410179" w:rsidRDefault="00410179">
            <w:pPr>
              <w:rPr>
                <w:sz w:val="18"/>
                <w:szCs w:val="18"/>
              </w:rPr>
            </w:pPr>
          </w:p>
        </w:tc>
      </w:tr>
      <w:tr w:rsidR="00410179">
        <w:trPr>
          <w:trHeight w:val="672"/>
        </w:trPr>
        <w:tc>
          <w:tcPr>
            <w:tcW w:w="422" w:type="dxa"/>
            <w:vMerge w:val="restart"/>
          </w:tcPr>
          <w:p w:rsidR="00410179" w:rsidRDefault="00410179">
            <w:pPr>
              <w:rPr>
                <w:sz w:val="18"/>
                <w:szCs w:val="18"/>
              </w:rPr>
            </w:pPr>
          </w:p>
          <w:p w:rsidR="00410179" w:rsidRDefault="00410179">
            <w:pPr>
              <w:rPr>
                <w:sz w:val="18"/>
                <w:szCs w:val="18"/>
              </w:rPr>
            </w:pPr>
          </w:p>
          <w:p w:rsidR="00410179" w:rsidRDefault="00410179">
            <w:pPr>
              <w:rPr>
                <w:b/>
                <w:sz w:val="18"/>
                <w:szCs w:val="18"/>
              </w:rPr>
            </w:pPr>
          </w:p>
          <w:p w:rsidR="00410179" w:rsidRDefault="00BC0BAF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申请人简况</w:t>
            </w:r>
          </w:p>
        </w:tc>
        <w:tc>
          <w:tcPr>
            <w:tcW w:w="1537" w:type="dxa"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  <w:p w:rsidR="00410179" w:rsidRDefault="00BC0B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</w:t>
            </w:r>
          </w:p>
        </w:tc>
        <w:tc>
          <w:tcPr>
            <w:tcW w:w="3178" w:type="dxa"/>
            <w:gridSpan w:val="2"/>
          </w:tcPr>
          <w:p w:rsidR="00410179" w:rsidRDefault="00410179">
            <w:pPr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4"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  <w:p w:rsidR="00410179" w:rsidRDefault="00BC0B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机构</w:t>
            </w:r>
          </w:p>
        </w:tc>
        <w:tc>
          <w:tcPr>
            <w:tcW w:w="3165" w:type="dxa"/>
            <w:gridSpan w:val="2"/>
          </w:tcPr>
          <w:p w:rsidR="00410179" w:rsidRDefault="00410179">
            <w:pPr>
              <w:rPr>
                <w:sz w:val="18"/>
                <w:szCs w:val="18"/>
              </w:rPr>
            </w:pPr>
          </w:p>
        </w:tc>
      </w:tr>
      <w:tr w:rsidR="00410179">
        <w:trPr>
          <w:trHeight w:val="650"/>
        </w:trPr>
        <w:tc>
          <w:tcPr>
            <w:tcW w:w="422" w:type="dxa"/>
            <w:vMerge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  <w:p w:rsidR="00410179" w:rsidRDefault="00BC0B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3178" w:type="dxa"/>
            <w:gridSpan w:val="2"/>
          </w:tcPr>
          <w:p w:rsidR="00410179" w:rsidRDefault="00410179">
            <w:pPr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4"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  <w:p w:rsidR="00410179" w:rsidRDefault="00BC0B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3165" w:type="dxa"/>
            <w:gridSpan w:val="2"/>
          </w:tcPr>
          <w:p w:rsidR="00410179" w:rsidRDefault="00410179">
            <w:pPr>
              <w:rPr>
                <w:sz w:val="18"/>
                <w:szCs w:val="18"/>
              </w:rPr>
            </w:pPr>
          </w:p>
        </w:tc>
      </w:tr>
      <w:tr w:rsidR="00410179">
        <w:trPr>
          <w:trHeight w:val="870"/>
        </w:trPr>
        <w:tc>
          <w:tcPr>
            <w:tcW w:w="422" w:type="dxa"/>
            <w:vMerge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  <w:p w:rsidR="00410179" w:rsidRDefault="00BC0B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通讯地址</w:t>
            </w:r>
          </w:p>
        </w:tc>
        <w:tc>
          <w:tcPr>
            <w:tcW w:w="8964" w:type="dxa"/>
            <w:gridSpan w:val="8"/>
          </w:tcPr>
          <w:p w:rsidR="00410179" w:rsidRDefault="00410179">
            <w:pPr>
              <w:rPr>
                <w:sz w:val="18"/>
                <w:szCs w:val="18"/>
              </w:rPr>
            </w:pPr>
          </w:p>
        </w:tc>
      </w:tr>
      <w:tr w:rsidR="00410179">
        <w:trPr>
          <w:trHeight w:val="559"/>
        </w:trPr>
        <w:tc>
          <w:tcPr>
            <w:tcW w:w="422" w:type="dxa"/>
            <w:vMerge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  <w:p w:rsidR="00410179" w:rsidRDefault="00BC0B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传真</w:t>
            </w:r>
          </w:p>
        </w:tc>
        <w:tc>
          <w:tcPr>
            <w:tcW w:w="3208" w:type="dxa"/>
            <w:gridSpan w:val="3"/>
          </w:tcPr>
          <w:p w:rsidR="00410179" w:rsidRDefault="00410179">
            <w:pPr>
              <w:rPr>
                <w:sz w:val="18"/>
                <w:szCs w:val="18"/>
              </w:rPr>
            </w:pPr>
          </w:p>
        </w:tc>
        <w:tc>
          <w:tcPr>
            <w:tcW w:w="2591" w:type="dxa"/>
            <w:gridSpan w:val="3"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  <w:p w:rsidR="00410179" w:rsidRDefault="00BC0B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3165" w:type="dxa"/>
            <w:gridSpan w:val="2"/>
          </w:tcPr>
          <w:p w:rsidR="00410179" w:rsidRDefault="00410179">
            <w:pPr>
              <w:rPr>
                <w:sz w:val="18"/>
                <w:szCs w:val="18"/>
              </w:rPr>
            </w:pPr>
          </w:p>
        </w:tc>
      </w:tr>
      <w:tr w:rsidR="00410179">
        <w:trPr>
          <w:trHeight w:val="912"/>
        </w:trPr>
        <w:tc>
          <w:tcPr>
            <w:tcW w:w="422" w:type="dxa"/>
            <w:vMerge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  <w:p w:rsidR="00410179" w:rsidRDefault="00BC0B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委托事项</w:t>
            </w:r>
          </w:p>
        </w:tc>
        <w:tc>
          <w:tcPr>
            <w:tcW w:w="3208" w:type="dxa"/>
            <w:gridSpan w:val="3"/>
          </w:tcPr>
          <w:p w:rsidR="00410179" w:rsidRDefault="00410179">
            <w:pPr>
              <w:rPr>
                <w:sz w:val="18"/>
                <w:szCs w:val="18"/>
              </w:rPr>
            </w:pPr>
          </w:p>
        </w:tc>
        <w:tc>
          <w:tcPr>
            <w:tcW w:w="2591" w:type="dxa"/>
            <w:gridSpan w:val="3"/>
          </w:tcPr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  <w:p w:rsidR="00410179" w:rsidRDefault="00BC0B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特殊要求</w:t>
            </w:r>
          </w:p>
        </w:tc>
        <w:tc>
          <w:tcPr>
            <w:tcW w:w="3165" w:type="dxa"/>
            <w:gridSpan w:val="2"/>
          </w:tcPr>
          <w:p w:rsidR="00410179" w:rsidRDefault="00410179">
            <w:pPr>
              <w:rPr>
                <w:sz w:val="18"/>
                <w:szCs w:val="18"/>
              </w:rPr>
            </w:pPr>
          </w:p>
        </w:tc>
      </w:tr>
      <w:tr w:rsidR="00410179">
        <w:trPr>
          <w:trHeight w:val="2453"/>
        </w:trPr>
        <w:tc>
          <w:tcPr>
            <w:tcW w:w="422" w:type="dxa"/>
          </w:tcPr>
          <w:p w:rsidR="00410179" w:rsidRDefault="00410179">
            <w:pPr>
              <w:rPr>
                <w:sz w:val="18"/>
                <w:szCs w:val="18"/>
              </w:rPr>
            </w:pPr>
          </w:p>
          <w:p w:rsidR="00410179" w:rsidRDefault="00410179">
            <w:pPr>
              <w:rPr>
                <w:b/>
                <w:sz w:val="18"/>
                <w:szCs w:val="18"/>
              </w:rPr>
            </w:pPr>
          </w:p>
          <w:p w:rsidR="00410179" w:rsidRDefault="00BC0BAF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审批意见</w:t>
            </w:r>
          </w:p>
        </w:tc>
        <w:tc>
          <w:tcPr>
            <w:tcW w:w="10501" w:type="dxa"/>
            <w:gridSpan w:val="9"/>
          </w:tcPr>
          <w:p w:rsidR="00410179" w:rsidRDefault="00BC0BAF">
            <w:pPr>
              <w:ind w:left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美术馆及艺委会意见</w:t>
            </w:r>
            <w:r>
              <w:rPr>
                <w:rFonts w:hint="eastAsia"/>
                <w:sz w:val="24"/>
                <w:szCs w:val="24"/>
              </w:rPr>
              <w:t>:</w:t>
            </w:r>
          </w:p>
          <w:p w:rsidR="00410179" w:rsidRDefault="00BC0BAF">
            <w:pPr>
              <w:tabs>
                <w:tab w:val="left" w:pos="807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</w:t>
            </w:r>
          </w:p>
          <w:p w:rsidR="00410179" w:rsidRDefault="00410179">
            <w:pPr>
              <w:jc w:val="center"/>
              <w:rPr>
                <w:sz w:val="18"/>
                <w:szCs w:val="18"/>
              </w:rPr>
            </w:pPr>
          </w:p>
          <w:p w:rsidR="00410179" w:rsidRDefault="00BC0BAF">
            <w:pPr>
              <w:tabs>
                <w:tab w:val="left" w:pos="80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期：</w:t>
            </w:r>
          </w:p>
        </w:tc>
      </w:tr>
      <w:tr w:rsidR="00410179">
        <w:trPr>
          <w:trHeight w:val="912"/>
        </w:trPr>
        <w:tc>
          <w:tcPr>
            <w:tcW w:w="422" w:type="dxa"/>
          </w:tcPr>
          <w:p w:rsidR="00410179" w:rsidRDefault="00410179">
            <w:pPr>
              <w:ind w:firstLineChars="250" w:firstLine="450"/>
              <w:rPr>
                <w:sz w:val="18"/>
                <w:szCs w:val="18"/>
              </w:rPr>
            </w:pPr>
          </w:p>
          <w:p w:rsidR="00410179" w:rsidRDefault="00BC0BAF">
            <w:pPr>
              <w:tabs>
                <w:tab w:val="left" w:pos="8070"/>
              </w:tabs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说明</w:t>
            </w:r>
          </w:p>
          <w:p w:rsidR="00410179" w:rsidRDefault="00410179">
            <w:pPr>
              <w:tabs>
                <w:tab w:val="left" w:pos="8070"/>
              </w:tabs>
              <w:rPr>
                <w:sz w:val="18"/>
                <w:szCs w:val="18"/>
              </w:rPr>
            </w:pPr>
          </w:p>
        </w:tc>
        <w:tc>
          <w:tcPr>
            <w:tcW w:w="10501" w:type="dxa"/>
            <w:gridSpan w:val="9"/>
          </w:tcPr>
          <w:p w:rsidR="00410179" w:rsidRDefault="00BC0B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说明：如遇重大展事活动，唐山美术馆保留变更或终止本展览的权利，本人愿意接受。</w:t>
            </w:r>
          </w:p>
          <w:p w:rsidR="00410179" w:rsidRDefault="00BC0BAF">
            <w:pPr>
              <w:tabs>
                <w:tab w:val="left" w:pos="8070"/>
              </w:tabs>
              <w:ind w:firstLineChars="4250" w:firstLine="76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申请人：</w:t>
            </w:r>
          </w:p>
          <w:p w:rsidR="00410179" w:rsidRDefault="00BC0BAF">
            <w:pPr>
              <w:tabs>
                <w:tab w:val="left" w:pos="8070"/>
              </w:tabs>
              <w:ind w:left="764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期：</w:t>
            </w:r>
          </w:p>
          <w:p w:rsidR="00410179" w:rsidRDefault="00410179">
            <w:pPr>
              <w:tabs>
                <w:tab w:val="left" w:pos="8070"/>
              </w:tabs>
              <w:ind w:left="7647"/>
              <w:jc w:val="center"/>
              <w:rPr>
                <w:sz w:val="18"/>
                <w:szCs w:val="18"/>
              </w:rPr>
            </w:pPr>
          </w:p>
        </w:tc>
      </w:tr>
    </w:tbl>
    <w:p w:rsidR="00410179" w:rsidRDefault="00BC0BA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地址：唐山市建设路与新岳道交叉口（风情小镇</w:t>
      </w:r>
      <w:r>
        <w:rPr>
          <w:rFonts w:hint="eastAsia"/>
          <w:sz w:val="18"/>
          <w:szCs w:val="18"/>
        </w:rPr>
        <w:t>18</w:t>
      </w:r>
      <w:r>
        <w:rPr>
          <w:rFonts w:hint="eastAsia"/>
          <w:sz w:val="18"/>
          <w:szCs w:val="18"/>
        </w:rPr>
        <w:t>号）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邮箱：</w:t>
      </w:r>
      <w:hyperlink r:id="rId7" w:history="1">
        <w:r>
          <w:rPr>
            <w:rStyle w:val="a6"/>
            <w:rFonts w:hint="eastAsia"/>
            <w:sz w:val="18"/>
            <w:szCs w:val="18"/>
          </w:rPr>
          <w:t>tsmeishuguan@126.com</w:t>
        </w:r>
      </w:hyperlink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电话：</w:t>
      </w:r>
      <w:r>
        <w:rPr>
          <w:rFonts w:hint="eastAsia"/>
          <w:sz w:val="18"/>
          <w:szCs w:val="18"/>
        </w:rPr>
        <w:t>2836023/2830325</w:t>
      </w:r>
    </w:p>
    <w:p w:rsidR="00410179" w:rsidRDefault="00BC0BAF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>附件</w:t>
      </w:r>
    </w:p>
    <w:p w:rsidR="00410179" w:rsidRDefault="00410179">
      <w:pPr>
        <w:jc w:val="center"/>
        <w:rPr>
          <w:b/>
          <w:sz w:val="28"/>
          <w:szCs w:val="28"/>
        </w:rPr>
      </w:pPr>
    </w:p>
    <w:p w:rsidR="00410179" w:rsidRDefault="00410179">
      <w:pPr>
        <w:jc w:val="center"/>
        <w:rPr>
          <w:b/>
          <w:sz w:val="28"/>
          <w:szCs w:val="28"/>
        </w:rPr>
      </w:pPr>
    </w:p>
    <w:p w:rsidR="00410179" w:rsidRDefault="00BC0BA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唐山美术馆展厅概况一览表</w:t>
      </w:r>
    </w:p>
    <w:tbl>
      <w:tblPr>
        <w:tblStyle w:val="a7"/>
        <w:tblW w:w="3620" w:type="dxa"/>
        <w:tblInd w:w="3433" w:type="dxa"/>
        <w:tblLayout w:type="fixed"/>
        <w:tblLook w:val="04A0"/>
      </w:tblPr>
      <w:tblGrid>
        <w:gridCol w:w="1810"/>
        <w:gridCol w:w="1810"/>
      </w:tblGrid>
      <w:tr w:rsidR="00410179">
        <w:trPr>
          <w:trHeight w:val="761"/>
        </w:trPr>
        <w:tc>
          <w:tcPr>
            <w:tcW w:w="1810" w:type="dxa"/>
          </w:tcPr>
          <w:p w:rsidR="00410179" w:rsidRDefault="00BC0B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楼层</w:t>
            </w:r>
          </w:p>
        </w:tc>
        <w:tc>
          <w:tcPr>
            <w:tcW w:w="1810" w:type="dxa"/>
          </w:tcPr>
          <w:p w:rsidR="00410179" w:rsidRDefault="00BC0B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展厅编号</w:t>
            </w:r>
          </w:p>
        </w:tc>
      </w:tr>
      <w:tr w:rsidR="00410179">
        <w:trPr>
          <w:trHeight w:val="644"/>
        </w:trPr>
        <w:tc>
          <w:tcPr>
            <w:tcW w:w="1810" w:type="dxa"/>
            <w:vMerge w:val="restart"/>
          </w:tcPr>
          <w:p w:rsidR="00410179" w:rsidRDefault="00BC0B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一楼</w:t>
            </w:r>
          </w:p>
        </w:tc>
        <w:tc>
          <w:tcPr>
            <w:tcW w:w="1810" w:type="dxa"/>
          </w:tcPr>
          <w:p w:rsidR="00410179" w:rsidRDefault="00BC0B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厅</w:t>
            </w:r>
          </w:p>
        </w:tc>
      </w:tr>
      <w:tr w:rsidR="00410179">
        <w:trPr>
          <w:trHeight w:val="780"/>
        </w:trPr>
        <w:tc>
          <w:tcPr>
            <w:tcW w:w="1810" w:type="dxa"/>
            <w:vMerge/>
          </w:tcPr>
          <w:p w:rsidR="00410179" w:rsidRDefault="00410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10179" w:rsidRDefault="00BC0B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厅</w:t>
            </w:r>
          </w:p>
        </w:tc>
      </w:tr>
      <w:tr w:rsidR="00410179">
        <w:trPr>
          <w:trHeight w:val="705"/>
        </w:trPr>
        <w:tc>
          <w:tcPr>
            <w:tcW w:w="1810" w:type="dxa"/>
            <w:vMerge/>
          </w:tcPr>
          <w:p w:rsidR="00410179" w:rsidRDefault="00410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10179" w:rsidRDefault="00BC0B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厅</w:t>
            </w:r>
          </w:p>
        </w:tc>
      </w:tr>
      <w:tr w:rsidR="00410179">
        <w:trPr>
          <w:trHeight w:val="667"/>
        </w:trPr>
        <w:tc>
          <w:tcPr>
            <w:tcW w:w="1810" w:type="dxa"/>
            <w:vMerge w:val="restart"/>
          </w:tcPr>
          <w:p w:rsidR="00410179" w:rsidRDefault="00BC0B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二楼</w:t>
            </w:r>
          </w:p>
        </w:tc>
        <w:tc>
          <w:tcPr>
            <w:tcW w:w="1810" w:type="dxa"/>
          </w:tcPr>
          <w:p w:rsidR="00410179" w:rsidRDefault="00BC0B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厅</w:t>
            </w:r>
          </w:p>
        </w:tc>
      </w:tr>
      <w:tr w:rsidR="00410179">
        <w:trPr>
          <w:trHeight w:val="750"/>
        </w:trPr>
        <w:tc>
          <w:tcPr>
            <w:tcW w:w="1810" w:type="dxa"/>
            <w:vMerge/>
          </w:tcPr>
          <w:p w:rsidR="00410179" w:rsidRDefault="00410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410179" w:rsidRDefault="00BC0B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厅</w:t>
            </w:r>
          </w:p>
        </w:tc>
      </w:tr>
      <w:tr w:rsidR="00410179">
        <w:trPr>
          <w:trHeight w:val="765"/>
        </w:trPr>
        <w:tc>
          <w:tcPr>
            <w:tcW w:w="1810" w:type="dxa"/>
            <w:vMerge/>
          </w:tcPr>
          <w:p w:rsidR="00410179" w:rsidRDefault="004101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410179" w:rsidRDefault="00BC0B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厅</w:t>
            </w:r>
            <w:r>
              <w:rPr>
                <w:rFonts w:hint="eastAsia"/>
                <w:sz w:val="18"/>
                <w:szCs w:val="18"/>
              </w:rPr>
              <w:t>（圆厅）</w:t>
            </w:r>
          </w:p>
        </w:tc>
      </w:tr>
    </w:tbl>
    <w:p w:rsidR="00410179" w:rsidRDefault="00410179">
      <w:pPr>
        <w:rPr>
          <w:sz w:val="24"/>
          <w:szCs w:val="24"/>
        </w:rPr>
      </w:pPr>
    </w:p>
    <w:p w:rsidR="00410179" w:rsidRDefault="00410179">
      <w:pPr>
        <w:rPr>
          <w:sz w:val="24"/>
          <w:szCs w:val="24"/>
        </w:rPr>
      </w:pPr>
    </w:p>
    <w:p w:rsidR="00410179" w:rsidRDefault="00410179">
      <w:pPr>
        <w:rPr>
          <w:sz w:val="24"/>
          <w:szCs w:val="24"/>
        </w:rPr>
      </w:pPr>
    </w:p>
    <w:p w:rsidR="00410179" w:rsidRDefault="00BC0BAF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总展线：</w:t>
      </w:r>
      <w:r>
        <w:rPr>
          <w:rFonts w:hint="eastAsia"/>
          <w:sz w:val="24"/>
          <w:szCs w:val="24"/>
        </w:rPr>
        <w:t>744</w:t>
      </w:r>
      <w:r>
        <w:rPr>
          <w:rFonts w:hint="eastAsia"/>
          <w:sz w:val="24"/>
          <w:szCs w:val="24"/>
        </w:rPr>
        <w:t>米，一层</w:t>
      </w:r>
      <w:r>
        <w:rPr>
          <w:rFonts w:hint="eastAsia"/>
          <w:sz w:val="24"/>
          <w:szCs w:val="24"/>
        </w:rPr>
        <w:t>371</w:t>
      </w:r>
      <w:r>
        <w:rPr>
          <w:rFonts w:hint="eastAsia"/>
          <w:sz w:val="24"/>
          <w:szCs w:val="24"/>
        </w:rPr>
        <w:t>米，二层</w:t>
      </w:r>
      <w:r>
        <w:rPr>
          <w:rFonts w:hint="eastAsia"/>
          <w:sz w:val="24"/>
          <w:szCs w:val="24"/>
        </w:rPr>
        <w:t>373</w:t>
      </w:r>
      <w:r>
        <w:rPr>
          <w:rFonts w:hint="eastAsia"/>
          <w:sz w:val="24"/>
          <w:szCs w:val="24"/>
        </w:rPr>
        <w:t>米（其中天井挑空占</w:t>
      </w:r>
      <w:r>
        <w:rPr>
          <w:rFonts w:hint="eastAsia"/>
          <w:sz w:val="24"/>
          <w:szCs w:val="24"/>
        </w:rPr>
        <w:t>37</w:t>
      </w:r>
      <w:r>
        <w:rPr>
          <w:rFonts w:hint="eastAsia"/>
          <w:sz w:val="24"/>
          <w:szCs w:val="24"/>
        </w:rPr>
        <w:t>米——只能挂超大作品）</w:t>
      </w:r>
    </w:p>
    <w:p w:rsidR="00410179" w:rsidRDefault="00410179">
      <w:pPr>
        <w:jc w:val="center"/>
        <w:rPr>
          <w:sz w:val="28"/>
          <w:szCs w:val="28"/>
        </w:rPr>
      </w:pPr>
    </w:p>
    <w:p w:rsidR="00410179" w:rsidRDefault="00410179">
      <w:pPr>
        <w:jc w:val="center"/>
        <w:rPr>
          <w:sz w:val="28"/>
          <w:szCs w:val="28"/>
        </w:rPr>
      </w:pPr>
    </w:p>
    <w:p w:rsidR="00410179" w:rsidRDefault="00410179">
      <w:pPr>
        <w:jc w:val="center"/>
        <w:rPr>
          <w:sz w:val="28"/>
          <w:szCs w:val="28"/>
        </w:rPr>
      </w:pPr>
    </w:p>
    <w:p w:rsidR="00410179" w:rsidRDefault="00410179">
      <w:pPr>
        <w:jc w:val="center"/>
        <w:rPr>
          <w:sz w:val="28"/>
          <w:szCs w:val="28"/>
        </w:rPr>
      </w:pPr>
    </w:p>
    <w:p w:rsidR="00410179" w:rsidRDefault="00410179">
      <w:pPr>
        <w:jc w:val="center"/>
        <w:rPr>
          <w:sz w:val="28"/>
          <w:szCs w:val="28"/>
        </w:rPr>
      </w:pPr>
    </w:p>
    <w:p w:rsidR="00410179" w:rsidRDefault="00410179">
      <w:pPr>
        <w:jc w:val="center"/>
        <w:rPr>
          <w:sz w:val="28"/>
          <w:szCs w:val="28"/>
        </w:rPr>
      </w:pPr>
    </w:p>
    <w:p w:rsidR="00410179" w:rsidRDefault="00410179">
      <w:pPr>
        <w:jc w:val="center"/>
        <w:rPr>
          <w:sz w:val="28"/>
          <w:szCs w:val="28"/>
        </w:rPr>
      </w:pPr>
    </w:p>
    <w:p w:rsidR="00410179" w:rsidRDefault="00410179">
      <w:pPr>
        <w:jc w:val="center"/>
        <w:rPr>
          <w:sz w:val="28"/>
          <w:szCs w:val="28"/>
        </w:rPr>
      </w:pPr>
    </w:p>
    <w:p w:rsidR="00410179" w:rsidRDefault="00410179">
      <w:pPr>
        <w:jc w:val="center"/>
        <w:rPr>
          <w:sz w:val="28"/>
          <w:szCs w:val="28"/>
        </w:rPr>
      </w:pPr>
    </w:p>
    <w:p w:rsidR="00410179" w:rsidRDefault="00410179">
      <w:pPr>
        <w:jc w:val="center"/>
        <w:rPr>
          <w:sz w:val="28"/>
          <w:szCs w:val="28"/>
        </w:rPr>
      </w:pPr>
    </w:p>
    <w:p w:rsidR="00410179" w:rsidRDefault="00410179">
      <w:pPr>
        <w:widowControl/>
        <w:jc w:val="left"/>
        <w:rPr>
          <w:b/>
          <w:szCs w:val="21"/>
        </w:rPr>
      </w:pPr>
    </w:p>
    <w:p w:rsidR="00410179" w:rsidRDefault="00BC0BAF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附件</w:t>
      </w:r>
    </w:p>
    <w:p w:rsidR="00410179" w:rsidRDefault="00BC0BAF">
      <w:pPr>
        <w:widowControl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唐山美术馆展厅平面图</w:t>
      </w:r>
    </w:p>
    <w:p w:rsidR="00410179" w:rsidRDefault="00410179">
      <w:pPr>
        <w:widowControl/>
        <w:jc w:val="center"/>
        <w:rPr>
          <w:b/>
          <w:sz w:val="28"/>
          <w:szCs w:val="28"/>
        </w:rPr>
      </w:pPr>
    </w:p>
    <w:p w:rsidR="00410179" w:rsidRDefault="00410179">
      <w:pPr>
        <w:widowControl/>
        <w:jc w:val="center"/>
        <w:rPr>
          <w:b/>
          <w:sz w:val="28"/>
          <w:szCs w:val="28"/>
        </w:rPr>
      </w:pPr>
    </w:p>
    <w:p w:rsidR="00410179" w:rsidRDefault="00BC0BAF">
      <w:pPr>
        <w:widowControl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635875" cy="4097020"/>
            <wp:effectExtent l="0" t="1771650" r="0" b="1751081"/>
            <wp:docPr id="2" name="图片 1" descr="C:\Users\Administrator\Desktop\d617473882fbd0e7720a70c7587cf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d617473882fbd0e7720a70c7587cf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35688" cy="4097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179" w:rsidRDefault="00BC0BAF"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一层展区平面示意图</w:t>
      </w:r>
    </w:p>
    <w:p w:rsidR="00410179" w:rsidRDefault="00BC0BAF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645910" cy="3980815"/>
            <wp:effectExtent l="0" t="1333500" r="0" b="1314989"/>
            <wp:docPr id="4" name="图片 2" descr="C:\Users\Administrator\Desktop\793c989582a6e26e68fca2939b175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Administrator\Desktop\793c989582a6e26e68fca2939b175e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45910" cy="398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>二层展区平面示意图</w:t>
      </w:r>
      <w:r>
        <w:rPr>
          <w:b/>
          <w:sz w:val="28"/>
          <w:szCs w:val="28"/>
        </w:rPr>
        <w:br w:type="page"/>
      </w:r>
    </w:p>
    <w:p w:rsidR="00410179" w:rsidRDefault="00BC0BAF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>附件</w:t>
      </w:r>
    </w:p>
    <w:p w:rsidR="00410179" w:rsidRDefault="00BC0BA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唐山美术馆展品清单</w:t>
      </w:r>
    </w:p>
    <w:tbl>
      <w:tblPr>
        <w:tblStyle w:val="a7"/>
        <w:tblW w:w="10682" w:type="dxa"/>
        <w:tblLayout w:type="fixed"/>
        <w:tblLook w:val="04A0"/>
      </w:tblPr>
      <w:tblGrid>
        <w:gridCol w:w="959"/>
        <w:gridCol w:w="2093"/>
        <w:gridCol w:w="1526"/>
        <w:gridCol w:w="1342"/>
        <w:gridCol w:w="1710"/>
        <w:gridCol w:w="1526"/>
        <w:gridCol w:w="1526"/>
      </w:tblGrid>
      <w:tr w:rsidR="00410179">
        <w:tc>
          <w:tcPr>
            <w:tcW w:w="959" w:type="dxa"/>
          </w:tcPr>
          <w:p w:rsidR="00410179" w:rsidRDefault="00BC0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2093" w:type="dxa"/>
          </w:tcPr>
          <w:p w:rsidR="00410179" w:rsidRDefault="00BC0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526" w:type="dxa"/>
          </w:tcPr>
          <w:p w:rsidR="00410179" w:rsidRDefault="00BC0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1342" w:type="dxa"/>
          </w:tcPr>
          <w:p w:rsidR="00410179" w:rsidRDefault="00BC0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材质</w:t>
            </w:r>
          </w:p>
        </w:tc>
        <w:tc>
          <w:tcPr>
            <w:tcW w:w="1710" w:type="dxa"/>
          </w:tcPr>
          <w:p w:rsidR="00410179" w:rsidRDefault="00BC0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尺寸</w:t>
            </w:r>
            <w:r>
              <w:rPr>
                <w:rFonts w:hint="eastAsia"/>
                <w:b/>
                <w:szCs w:val="21"/>
              </w:rPr>
              <w:t>（高×宽）</w:t>
            </w:r>
          </w:p>
        </w:tc>
        <w:tc>
          <w:tcPr>
            <w:tcW w:w="1526" w:type="dxa"/>
          </w:tcPr>
          <w:p w:rsidR="00410179" w:rsidRDefault="00BC0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创作年份</w:t>
            </w:r>
          </w:p>
        </w:tc>
        <w:tc>
          <w:tcPr>
            <w:tcW w:w="1526" w:type="dxa"/>
          </w:tcPr>
          <w:p w:rsidR="00410179" w:rsidRDefault="00BC0B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展品图片</w:t>
            </w:r>
          </w:p>
        </w:tc>
      </w:tr>
      <w:tr w:rsidR="00410179">
        <w:tc>
          <w:tcPr>
            <w:tcW w:w="959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179">
        <w:tc>
          <w:tcPr>
            <w:tcW w:w="959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179">
        <w:tc>
          <w:tcPr>
            <w:tcW w:w="959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179">
        <w:tc>
          <w:tcPr>
            <w:tcW w:w="959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179">
        <w:tc>
          <w:tcPr>
            <w:tcW w:w="959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179">
        <w:tc>
          <w:tcPr>
            <w:tcW w:w="959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179">
        <w:tc>
          <w:tcPr>
            <w:tcW w:w="959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179">
        <w:tc>
          <w:tcPr>
            <w:tcW w:w="959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179">
        <w:tc>
          <w:tcPr>
            <w:tcW w:w="959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179">
        <w:tc>
          <w:tcPr>
            <w:tcW w:w="959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179">
        <w:tc>
          <w:tcPr>
            <w:tcW w:w="959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179">
        <w:tc>
          <w:tcPr>
            <w:tcW w:w="959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179">
        <w:tc>
          <w:tcPr>
            <w:tcW w:w="959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179">
        <w:tc>
          <w:tcPr>
            <w:tcW w:w="959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179">
        <w:tc>
          <w:tcPr>
            <w:tcW w:w="959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179">
        <w:tc>
          <w:tcPr>
            <w:tcW w:w="959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179">
        <w:tc>
          <w:tcPr>
            <w:tcW w:w="959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179">
        <w:tc>
          <w:tcPr>
            <w:tcW w:w="959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179">
        <w:tc>
          <w:tcPr>
            <w:tcW w:w="959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179">
        <w:tc>
          <w:tcPr>
            <w:tcW w:w="959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0179">
        <w:tc>
          <w:tcPr>
            <w:tcW w:w="959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410179" w:rsidRDefault="0041017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0179" w:rsidRDefault="00410179">
      <w:pPr>
        <w:jc w:val="center"/>
        <w:rPr>
          <w:b/>
          <w:sz w:val="28"/>
          <w:szCs w:val="28"/>
        </w:rPr>
      </w:pPr>
    </w:p>
    <w:sectPr w:rsidR="00410179" w:rsidSect="0041017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D50"/>
    <w:multiLevelType w:val="multilevel"/>
    <w:tmpl w:val="02CA3D50"/>
    <w:lvl w:ilvl="0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87E7DDB"/>
    <w:multiLevelType w:val="multilevel"/>
    <w:tmpl w:val="687E7DD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0179"/>
    <w:rsid w:val="00102070"/>
    <w:rsid w:val="001A2475"/>
    <w:rsid w:val="003A1525"/>
    <w:rsid w:val="003D3A74"/>
    <w:rsid w:val="00410179"/>
    <w:rsid w:val="00557B25"/>
    <w:rsid w:val="005F311D"/>
    <w:rsid w:val="006B578C"/>
    <w:rsid w:val="00BC0BAF"/>
    <w:rsid w:val="00CB5EAF"/>
    <w:rsid w:val="00D3219D"/>
    <w:rsid w:val="00D35C46"/>
    <w:rsid w:val="00E82EC6"/>
    <w:rsid w:val="00F5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101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0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10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410179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410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1017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101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1017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101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tsmeishuguan@126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zbtsmsg@126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2020-09-25T04:22:00Z</cp:lastPrinted>
  <dcterms:created xsi:type="dcterms:W3CDTF">2020-10-10T07:38:00Z</dcterms:created>
  <dcterms:modified xsi:type="dcterms:W3CDTF">2020-10-10T07:38:00Z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2052-10.12.1</vt:lpwstr>
  </property>
</Properties>
</file>